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FFD25D" w14:textId="77777777" w:rsidR="005A528D" w:rsidRPr="005A528D" w:rsidRDefault="005A528D" w:rsidP="005A528D">
      <w:pPr>
        <w:pStyle w:val="BodyText3"/>
        <w:rPr>
          <w:rFonts w:ascii="Arial" w:hAnsi="Arial" w:cs="Arial"/>
          <w:color w:val="FF0000"/>
          <w:sz w:val="24"/>
          <w:szCs w:val="24"/>
        </w:rPr>
      </w:pPr>
      <w:r w:rsidRPr="005A528D">
        <w:rPr>
          <w:rFonts w:ascii="Arial" w:hAnsi="Arial" w:cs="Arial"/>
          <w:color w:val="FF0000"/>
          <w:sz w:val="24"/>
          <w:szCs w:val="24"/>
        </w:rPr>
        <w:t xml:space="preserve">Note: Anyone blasting on a Surface Coal Mine in </w:t>
      </w:r>
      <w:smartTag w:uri="urn:schemas-microsoft-com:office:smarttags" w:element="place">
        <w:smartTag w:uri="urn:schemas-microsoft-com:office:smarttags" w:element="State">
          <w:r w:rsidRPr="005A528D">
            <w:rPr>
              <w:rFonts w:ascii="Arial" w:hAnsi="Arial" w:cs="Arial"/>
              <w:color w:val="FF0000"/>
              <w:sz w:val="24"/>
              <w:szCs w:val="24"/>
            </w:rPr>
            <w:t>Kentucky</w:t>
          </w:r>
        </w:smartTag>
      </w:smartTag>
      <w:r w:rsidRPr="005A528D">
        <w:rPr>
          <w:rFonts w:ascii="Arial" w:hAnsi="Arial" w:cs="Arial"/>
          <w:color w:val="FF0000"/>
          <w:sz w:val="24"/>
          <w:szCs w:val="24"/>
        </w:rPr>
        <w:t xml:space="preserve"> must also possess a Blasters Certification in addition to a Kentucky Blasters License.</w:t>
      </w:r>
    </w:p>
    <w:p w14:paraId="3B361BDE" w14:textId="77777777" w:rsidR="005A528D" w:rsidRDefault="005A528D" w:rsidP="005A528D">
      <w:pPr>
        <w:pStyle w:val="BodyText3"/>
        <w:rPr>
          <w:rFonts w:ascii="Arial" w:hAnsi="Arial" w:cs="Arial"/>
          <w:color w:val="FF0000"/>
          <w:sz w:val="28"/>
          <w:szCs w:val="28"/>
        </w:rPr>
      </w:pPr>
    </w:p>
    <w:p w14:paraId="25D7E493" w14:textId="77777777" w:rsidR="005A528D" w:rsidRDefault="005A528D" w:rsidP="005A528D">
      <w:pPr>
        <w:pStyle w:val="BodyText3"/>
        <w:rPr>
          <w:rFonts w:ascii="Arial" w:hAnsi="Arial" w:cs="Arial"/>
          <w:sz w:val="24"/>
          <w:szCs w:val="24"/>
        </w:rPr>
      </w:pPr>
      <w:r w:rsidRPr="005A528D">
        <w:rPr>
          <w:rFonts w:ascii="Arial" w:hAnsi="Arial" w:cs="Arial"/>
          <w:sz w:val="24"/>
          <w:szCs w:val="24"/>
        </w:rPr>
        <w:t xml:space="preserve">Listed below are the requirements for becoming a Certified Blaster in </w:t>
      </w:r>
      <w:smartTag w:uri="urn:schemas-microsoft-com:office:smarttags" w:element="place">
        <w:smartTag w:uri="urn:schemas-microsoft-com:office:smarttags" w:element="State">
          <w:r w:rsidRPr="005A528D">
            <w:rPr>
              <w:rFonts w:ascii="Arial" w:hAnsi="Arial" w:cs="Arial"/>
              <w:sz w:val="24"/>
              <w:szCs w:val="24"/>
            </w:rPr>
            <w:t>Kentucky</w:t>
          </w:r>
        </w:smartTag>
      </w:smartTag>
      <w:r>
        <w:rPr>
          <w:rFonts w:ascii="Arial" w:hAnsi="Arial" w:cs="Arial"/>
          <w:sz w:val="24"/>
          <w:szCs w:val="24"/>
        </w:rPr>
        <w:t>.</w:t>
      </w:r>
    </w:p>
    <w:p w14:paraId="66689578" w14:textId="77777777" w:rsidR="005A528D" w:rsidRPr="005A528D" w:rsidRDefault="005A528D" w:rsidP="005A528D">
      <w:pPr>
        <w:pStyle w:val="BodyText3"/>
        <w:rPr>
          <w:rFonts w:ascii="Arial" w:hAnsi="Arial" w:cs="Arial"/>
          <w:sz w:val="24"/>
          <w:szCs w:val="24"/>
        </w:rPr>
      </w:pPr>
    </w:p>
    <w:p w14:paraId="553B1407" w14:textId="77777777" w:rsidR="005A528D" w:rsidRPr="00CD0D92" w:rsidRDefault="005A528D" w:rsidP="005A528D">
      <w:pPr>
        <w:spacing w:line="240" w:lineRule="atLeast"/>
        <w:rPr>
          <w:rFonts w:ascii="Lucida Sans Typewriter" w:hAnsi="Lucida Sans Typewriter"/>
          <w:b/>
          <w:bCs/>
          <w:sz w:val="18"/>
          <w:szCs w:val="18"/>
        </w:rPr>
      </w:pPr>
      <w:r w:rsidRPr="00CD0D92">
        <w:rPr>
          <w:rFonts w:ascii="Lucida Sans Typewriter" w:hAnsi="Lucida Sans Typewriter"/>
          <w:b/>
          <w:bCs/>
          <w:sz w:val="18"/>
          <w:szCs w:val="18"/>
        </w:rPr>
        <w:t>405 KAR 7:070.  Certification of blasters.</w:t>
      </w:r>
    </w:p>
    <w:p w14:paraId="567C3EE9" w14:textId="77777777" w:rsidR="005A528D" w:rsidRPr="00CD0D92" w:rsidRDefault="005A528D" w:rsidP="005A528D">
      <w:pPr>
        <w:spacing w:line="240" w:lineRule="atLeast"/>
        <w:rPr>
          <w:rFonts w:ascii="Lucida Sans Typewriter" w:hAnsi="Lucida Sans Typewriter"/>
          <w:sz w:val="18"/>
          <w:szCs w:val="18"/>
        </w:rPr>
      </w:pPr>
      <w:r w:rsidRPr="00CD0D92">
        <w:rPr>
          <w:rFonts w:ascii="Lucida Sans Typewriter" w:hAnsi="Lucida Sans Typewriter"/>
          <w:sz w:val="18"/>
          <w:szCs w:val="18"/>
        </w:rPr>
        <w:t>Effective Date: September 10, 1987</w:t>
      </w:r>
    </w:p>
    <w:p w14:paraId="77865FD6" w14:textId="77777777" w:rsidR="005A528D" w:rsidRPr="00CD0D92" w:rsidRDefault="005A528D" w:rsidP="005A528D">
      <w:pPr>
        <w:spacing w:line="240" w:lineRule="atLeast"/>
        <w:rPr>
          <w:rFonts w:ascii="Lucida Sans Typewriter" w:hAnsi="Lucida Sans Typewriter"/>
          <w:b/>
          <w:bCs/>
          <w:sz w:val="18"/>
          <w:szCs w:val="18"/>
        </w:rPr>
      </w:pPr>
      <w:r w:rsidRPr="00CD0D92">
        <w:rPr>
          <w:rFonts w:ascii="Lucida Sans Typewriter" w:hAnsi="Lucida Sans Typewriter"/>
          <w:b/>
          <w:bCs/>
          <w:sz w:val="18"/>
          <w:szCs w:val="18"/>
        </w:rPr>
        <w:t>            Section 2.  Requirements for certification.</w:t>
      </w:r>
    </w:p>
    <w:p w14:paraId="791783DC" w14:textId="77777777" w:rsidR="005A528D" w:rsidRPr="00CD0D92" w:rsidRDefault="005A528D" w:rsidP="005A528D">
      <w:pPr>
        <w:spacing w:line="240" w:lineRule="atLeast"/>
        <w:rPr>
          <w:rFonts w:ascii="Lucida Sans Typewriter" w:hAnsi="Lucida Sans Typewriter"/>
          <w:b/>
          <w:bCs/>
          <w:sz w:val="18"/>
          <w:szCs w:val="18"/>
        </w:rPr>
      </w:pPr>
    </w:p>
    <w:p w14:paraId="162A7726" w14:textId="77777777" w:rsidR="005A528D" w:rsidRPr="00CD0D92" w:rsidRDefault="005A528D" w:rsidP="005A528D">
      <w:pPr>
        <w:spacing w:line="240" w:lineRule="atLeast"/>
        <w:rPr>
          <w:rFonts w:ascii="Lucida Sans Typewriter" w:hAnsi="Lucida Sans Typewriter"/>
          <w:sz w:val="18"/>
          <w:szCs w:val="18"/>
        </w:rPr>
      </w:pPr>
      <w:r w:rsidRPr="00CD0D92">
        <w:rPr>
          <w:rFonts w:ascii="Lucida Sans Typewriter" w:hAnsi="Lucida Sans Typewriter"/>
          <w:sz w:val="18"/>
          <w:szCs w:val="18"/>
        </w:rPr>
        <w:t xml:space="preserve">            (1)        A person desiring to become certified under this regulation shall file an application upon a form furnished by the cabinet.  This application shall identify the applicant's name, address, telephone number, and place of employment; shall contain the information required by subsections (2) through (7) of this section; and shall contain such additional information as the cabinet deems necessary for the purposes of this regulation.  The application shall be submitted to the central office of the department's Division of Field Services, located in </w:t>
      </w:r>
      <w:smartTag w:uri="urn:schemas-microsoft-com:office:smarttags" w:element="place">
        <w:smartTag w:uri="urn:schemas-microsoft-com:office:smarttags" w:element="City">
          <w:r w:rsidRPr="00CD0D92">
            <w:rPr>
              <w:rFonts w:ascii="Lucida Sans Typewriter" w:hAnsi="Lucida Sans Typewriter"/>
              <w:sz w:val="18"/>
              <w:szCs w:val="18"/>
            </w:rPr>
            <w:t>Frankfort</w:t>
          </w:r>
        </w:smartTag>
        <w:r w:rsidRPr="00CD0D92">
          <w:rPr>
            <w:rFonts w:ascii="Lucida Sans Typewriter" w:hAnsi="Lucida Sans Typewriter"/>
            <w:sz w:val="18"/>
            <w:szCs w:val="18"/>
          </w:rPr>
          <w:t xml:space="preserve">, </w:t>
        </w:r>
        <w:smartTag w:uri="urn:schemas-microsoft-com:office:smarttags" w:element="State">
          <w:r w:rsidRPr="00CD0D92">
            <w:rPr>
              <w:rFonts w:ascii="Lucida Sans Typewriter" w:hAnsi="Lucida Sans Typewriter"/>
              <w:sz w:val="18"/>
              <w:szCs w:val="18"/>
            </w:rPr>
            <w:t>Kentucky</w:t>
          </w:r>
        </w:smartTag>
      </w:smartTag>
      <w:r w:rsidRPr="00CD0D92">
        <w:rPr>
          <w:rFonts w:ascii="Lucida Sans Typewriter" w:hAnsi="Lucida Sans Typewriter"/>
          <w:sz w:val="18"/>
          <w:szCs w:val="18"/>
        </w:rPr>
        <w:t>, accompanied by a fee of twenty</w:t>
      </w:r>
      <w:r w:rsidRPr="00CD0D92">
        <w:rPr>
          <w:rFonts w:ascii="Lucida Sans Typewriter" w:hAnsi="Lucida Sans Typewriter"/>
          <w:sz w:val="18"/>
          <w:szCs w:val="18"/>
        </w:rPr>
        <w:noBreakHyphen/>
        <w:t>five (25) dollars.</w:t>
      </w:r>
    </w:p>
    <w:p w14:paraId="7629B9C1" w14:textId="77777777" w:rsidR="005A528D" w:rsidRPr="00CD0D92" w:rsidRDefault="005A528D" w:rsidP="005A528D">
      <w:pPr>
        <w:spacing w:line="240" w:lineRule="atLeast"/>
        <w:rPr>
          <w:rFonts w:ascii="Lucida Sans Typewriter" w:hAnsi="Lucida Sans Typewriter"/>
          <w:sz w:val="18"/>
          <w:szCs w:val="18"/>
        </w:rPr>
      </w:pPr>
      <w:r w:rsidRPr="00CD0D92">
        <w:rPr>
          <w:rFonts w:ascii="Lucida Sans Typewriter" w:hAnsi="Lucida Sans Typewriter"/>
          <w:sz w:val="18"/>
          <w:szCs w:val="18"/>
        </w:rPr>
        <w:t xml:space="preserve">(2)        The applicant shall demonstrate that he or she has received training in the technical aspects of blasting operations and </w:t>
      </w:r>
      <w:smartTag w:uri="urn:schemas-microsoft-com:office:smarttags" w:element="place">
        <w:smartTag w:uri="urn:schemas-microsoft-com:office:smarttags" w:element="State">
          <w:r w:rsidRPr="00CD0D92">
            <w:rPr>
              <w:rFonts w:ascii="Lucida Sans Typewriter" w:hAnsi="Lucida Sans Typewriter"/>
              <w:sz w:val="18"/>
              <w:szCs w:val="18"/>
            </w:rPr>
            <w:t>Kentucky</w:t>
          </w:r>
        </w:smartTag>
      </w:smartTag>
      <w:r w:rsidRPr="00CD0D92">
        <w:rPr>
          <w:rFonts w:ascii="Lucida Sans Typewriter" w:hAnsi="Lucida Sans Typewriter"/>
          <w:sz w:val="18"/>
          <w:szCs w:val="18"/>
        </w:rPr>
        <w:t xml:space="preserve"> and federal laws and regulations governing the storage, transportation, and use of explosives by completing a training course approved by the cabinet.  This course shall provide training and discuss practical applications of the topics listed in subsection (5) of this section.</w:t>
      </w:r>
    </w:p>
    <w:p w14:paraId="39C80FDC" w14:textId="77777777" w:rsidR="005A528D" w:rsidRPr="00CD0D92" w:rsidRDefault="005A528D" w:rsidP="005A528D">
      <w:pPr>
        <w:spacing w:line="240" w:lineRule="atLeast"/>
        <w:rPr>
          <w:rFonts w:ascii="Lucida Sans Typewriter" w:hAnsi="Lucida Sans Typewriter"/>
          <w:sz w:val="18"/>
          <w:szCs w:val="18"/>
        </w:rPr>
      </w:pPr>
      <w:r w:rsidRPr="00CD0D92">
        <w:rPr>
          <w:rFonts w:ascii="Lucida Sans Typewriter" w:hAnsi="Lucida Sans Typewriter"/>
          <w:sz w:val="18"/>
          <w:szCs w:val="18"/>
        </w:rPr>
        <w:t xml:space="preserve">                                                                                                        </w:t>
      </w:r>
    </w:p>
    <w:p w14:paraId="4B153061" w14:textId="77777777" w:rsidR="005A528D" w:rsidRPr="00CD0D92" w:rsidRDefault="005A528D" w:rsidP="005A528D">
      <w:pPr>
        <w:spacing w:line="240" w:lineRule="atLeast"/>
        <w:rPr>
          <w:rFonts w:ascii="Lucida Sans Typewriter" w:hAnsi="Lucida Sans Typewriter"/>
          <w:sz w:val="18"/>
          <w:szCs w:val="18"/>
        </w:rPr>
      </w:pPr>
      <w:r w:rsidRPr="00CD0D92">
        <w:rPr>
          <w:rFonts w:ascii="Lucida Sans Typewriter" w:hAnsi="Lucida Sans Typewriter"/>
          <w:sz w:val="18"/>
          <w:szCs w:val="18"/>
        </w:rPr>
        <w:t>            (3)        The applicant shall demonstrate that he or she holds a valid Kentucky Blaster's License issued by the Kentucky Department of Mines and Minerals.</w:t>
      </w:r>
    </w:p>
    <w:p w14:paraId="06EDE1B1" w14:textId="77777777" w:rsidR="005A528D" w:rsidRPr="00CD0D92" w:rsidRDefault="005A528D" w:rsidP="005A528D">
      <w:pPr>
        <w:spacing w:line="240" w:lineRule="atLeast"/>
        <w:rPr>
          <w:rFonts w:ascii="Lucida Sans Typewriter" w:hAnsi="Lucida Sans Typewriter"/>
          <w:sz w:val="18"/>
          <w:szCs w:val="18"/>
        </w:rPr>
      </w:pPr>
    </w:p>
    <w:p w14:paraId="6EF7FEB7" w14:textId="77777777" w:rsidR="005A528D" w:rsidRPr="00CD0D92" w:rsidRDefault="005A528D" w:rsidP="005A528D">
      <w:pPr>
        <w:spacing w:line="240" w:lineRule="atLeast"/>
        <w:rPr>
          <w:rFonts w:ascii="Lucida Sans Typewriter" w:hAnsi="Lucida Sans Typewriter"/>
          <w:sz w:val="18"/>
          <w:szCs w:val="18"/>
        </w:rPr>
      </w:pPr>
      <w:r w:rsidRPr="00CD0D92">
        <w:rPr>
          <w:rFonts w:ascii="Lucida Sans Typewriter" w:hAnsi="Lucida Sans Typewriter"/>
          <w:sz w:val="18"/>
          <w:szCs w:val="18"/>
        </w:rPr>
        <w:t>            (4)        The application shall include at least two (2) letters of reference on forms provided by the cabinet.  Each of these letters shall be from a person who has employed the applicant in blasting operations, from the applicant's supervisor while employed in blasting operations, or from a licensed blaster who has worked with the applicant in blasting operations.  The letters shall indicate that the applicant has exhibited a pattern of conduct consistent with the acceptance of responsibility for blasting operations.</w:t>
      </w:r>
    </w:p>
    <w:p w14:paraId="3AF3B442" w14:textId="77777777" w:rsidR="005A528D" w:rsidRPr="00CD0D92" w:rsidRDefault="005A528D" w:rsidP="005A528D">
      <w:pPr>
        <w:spacing w:line="240" w:lineRule="atLeast"/>
        <w:rPr>
          <w:rFonts w:ascii="Lucida Sans Typewriter" w:hAnsi="Lucida Sans Typewriter"/>
          <w:sz w:val="18"/>
          <w:szCs w:val="18"/>
        </w:rPr>
      </w:pPr>
    </w:p>
    <w:p w14:paraId="32571288" w14:textId="77777777" w:rsidR="005A528D" w:rsidRPr="00CD0D92" w:rsidRDefault="005A528D" w:rsidP="005A528D">
      <w:pPr>
        <w:pStyle w:val="BodyText3"/>
        <w:numPr>
          <w:ilvl w:val="0"/>
          <w:numId w:val="1"/>
        </w:numPr>
        <w:rPr>
          <w:rFonts w:ascii="Lucida Sans Typewriter" w:hAnsi="Lucida Sans Typewriter"/>
          <w:sz w:val="18"/>
          <w:szCs w:val="18"/>
        </w:rPr>
      </w:pPr>
      <w:r w:rsidRPr="00CD0D92">
        <w:rPr>
          <w:rFonts w:ascii="Lucida Sans Typewriter" w:hAnsi="Lucida Sans Typewriter"/>
          <w:sz w:val="18"/>
          <w:szCs w:val="18"/>
        </w:rPr>
        <w:t xml:space="preserve">The applicant shall pass a written examination on the technical aspects of blasting and </w:t>
      </w:r>
      <w:smartTag w:uri="urn:schemas-microsoft-com:office:smarttags" w:element="place">
        <w:smartTag w:uri="urn:schemas-microsoft-com:office:smarttags" w:element="State">
          <w:r w:rsidRPr="00CD0D92">
            <w:rPr>
              <w:rFonts w:ascii="Lucida Sans Typewriter" w:hAnsi="Lucida Sans Typewriter"/>
              <w:sz w:val="18"/>
              <w:szCs w:val="18"/>
            </w:rPr>
            <w:t>Kentucky</w:t>
          </w:r>
        </w:smartTag>
      </w:smartTag>
      <w:r w:rsidRPr="00CD0D92">
        <w:rPr>
          <w:rFonts w:ascii="Lucida Sans Typewriter" w:hAnsi="Lucida Sans Typewriter"/>
          <w:sz w:val="18"/>
          <w:szCs w:val="18"/>
        </w:rPr>
        <w:t xml:space="preserve"> and federal laws and regulations governing the storage, use, and transportation of explosives.</w:t>
      </w:r>
    </w:p>
    <w:p w14:paraId="516EBAFB" w14:textId="77777777" w:rsidR="005A528D" w:rsidRPr="00CD0D92" w:rsidRDefault="005A528D" w:rsidP="005A528D">
      <w:pPr>
        <w:pStyle w:val="BodyText3"/>
        <w:rPr>
          <w:rFonts w:ascii="Lucida Sans Typewriter" w:hAnsi="Lucida Sans Typewriter"/>
          <w:b/>
          <w:bCs/>
          <w:sz w:val="24"/>
          <w:szCs w:val="18"/>
        </w:rPr>
      </w:pPr>
      <w:r w:rsidRPr="00CD0D92">
        <w:rPr>
          <w:rFonts w:ascii="Arial" w:hAnsi="Arial" w:cs="Arial"/>
          <w:sz w:val="24"/>
          <w:szCs w:val="28"/>
        </w:rPr>
        <w:t xml:space="preserve">          </w:t>
      </w:r>
      <w:r w:rsidRPr="00CD0D92">
        <w:rPr>
          <w:rFonts w:ascii="Lucida Sans Typewriter" w:hAnsi="Lucida Sans Typewriter"/>
          <w:b/>
          <w:bCs/>
          <w:sz w:val="24"/>
          <w:szCs w:val="18"/>
        </w:rPr>
        <w:t> </w:t>
      </w:r>
    </w:p>
    <w:p w14:paraId="20080547" w14:textId="77777777" w:rsidR="005A528D" w:rsidRPr="00CD0D92" w:rsidRDefault="005A528D" w:rsidP="005A528D">
      <w:pPr>
        <w:pStyle w:val="BodyText3"/>
        <w:rPr>
          <w:rFonts w:ascii="Arial" w:hAnsi="Arial" w:cs="Arial"/>
          <w:sz w:val="24"/>
          <w:szCs w:val="24"/>
        </w:rPr>
      </w:pPr>
      <w:r w:rsidRPr="00CD0D92">
        <w:rPr>
          <w:rFonts w:ascii="Arial" w:hAnsi="Arial" w:cs="Arial"/>
          <w:sz w:val="24"/>
          <w:szCs w:val="24"/>
        </w:rPr>
        <w:t>The fees associated with becoming a Certified Blaster are as follows:</w:t>
      </w:r>
    </w:p>
    <w:p w14:paraId="6EBF4351" w14:textId="77777777" w:rsidR="005A528D" w:rsidRPr="00CD0D92" w:rsidRDefault="005A528D" w:rsidP="005A528D">
      <w:pPr>
        <w:pStyle w:val="BodyText3"/>
        <w:rPr>
          <w:rFonts w:ascii="Arial" w:hAnsi="Arial" w:cs="Arial"/>
          <w:sz w:val="24"/>
          <w:szCs w:val="28"/>
        </w:rPr>
      </w:pPr>
      <w:r w:rsidRPr="00CD0D92">
        <w:rPr>
          <w:rFonts w:ascii="Arial" w:hAnsi="Arial" w:cs="Arial"/>
          <w:sz w:val="24"/>
          <w:szCs w:val="24"/>
        </w:rPr>
        <w:t>          Initial Certification fee            $25</w:t>
      </w:r>
      <w:r w:rsidRPr="00CD0D92">
        <w:rPr>
          <w:rFonts w:ascii="Arial" w:hAnsi="Arial" w:cs="Arial"/>
          <w:sz w:val="24"/>
          <w:szCs w:val="28"/>
        </w:rPr>
        <w:t>.</w:t>
      </w:r>
    </w:p>
    <w:p w14:paraId="3A86620D" w14:textId="77777777" w:rsidR="005A528D" w:rsidRDefault="005A528D"/>
    <w:sectPr w:rsidR="005A528D">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2B2E5A"/>
    <w:multiLevelType w:val="hybridMultilevel"/>
    <w:tmpl w:val="44AE4B94"/>
    <w:lvl w:ilvl="0" w:tplc="B486F5DA">
      <w:start w:val="5"/>
      <w:numFmt w:val="decimal"/>
      <w:lvlText w:val="(%1)"/>
      <w:lvlJc w:val="left"/>
      <w:pPr>
        <w:tabs>
          <w:tab w:val="num" w:pos="1440"/>
        </w:tabs>
        <w:ind w:left="144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403262">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28D"/>
    <w:rsid w:val="005A528D"/>
    <w:rsid w:val="006B3F47"/>
    <w:rsid w:val="00CD0D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14:docId w14:val="5DCE1020"/>
  <w15:chartTrackingRefBased/>
  <w15:docId w15:val="{69ED18CD-8BF0-4A85-A95D-9E4B7185F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3">
    <w:name w:val="Body Text 3"/>
    <w:basedOn w:val="Normal"/>
    <w:rsid w:val="005A528D"/>
    <w:pPr>
      <w:spacing w:after="120"/>
    </w:pPr>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4260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088836DAACC41449DD4859025F341B0" ma:contentTypeVersion="2" ma:contentTypeDescription="Create a new document." ma:contentTypeScope="" ma:versionID="8085b48944f01706da5aa78707b23302">
  <xsd:schema xmlns:xsd="http://www.w3.org/2001/XMLSchema" xmlns:xs="http://www.w3.org/2001/XMLSchema" xmlns:p="http://schemas.microsoft.com/office/2006/metadata/properties" xmlns:ns2="58c39931-420a-423a-a187-c52917315f76" xmlns:ns3="e309d946-9fb8-48a3-ae4d-f86d881f4691" targetNamespace="http://schemas.microsoft.com/office/2006/metadata/properties" ma:root="true" ma:fieldsID="af32415146246c766b5eb73ccad5029f" ns2:_="" ns3:_="">
    <xsd:import namespace="58c39931-420a-423a-a187-c52917315f76"/>
    <xsd:import namespace="e309d946-9fb8-48a3-ae4d-f86d881f4691"/>
    <xsd:element name="properties">
      <xsd:complexType>
        <xsd:sequence>
          <xsd:element name="documentManagement">
            <xsd:complexType>
              <xsd:all>
                <xsd:element ref="ns2:zp9r"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c39931-420a-423a-a187-c52917315f76" elementFormDefault="qualified">
    <xsd:import namespace="http://schemas.microsoft.com/office/2006/documentManagement/types"/>
    <xsd:import namespace="http://schemas.microsoft.com/office/infopath/2007/PartnerControls"/>
    <xsd:element name="zp9r" ma:index="8" nillable="true" ma:displayName="Order" ma:internalName="zp9r">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9d946-9fb8-48a3-ae4d-f86d881f4691"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zp9r xmlns="58c39931-420a-423a-a187-c52917315f76">04</zp9r>
  </documentManagement>
</p:properties>
</file>

<file path=customXml/itemProps1.xml><?xml version="1.0" encoding="utf-8"?>
<ds:datastoreItem xmlns:ds="http://schemas.openxmlformats.org/officeDocument/2006/customXml" ds:itemID="{B3193A3A-DBEA-43BE-A24C-FE81AB00E633}">
  <ds:schemaRefs>
    <ds:schemaRef ds:uri="http://schemas.microsoft.com/office/2006/metadata/longProperties"/>
  </ds:schemaRefs>
</ds:datastoreItem>
</file>

<file path=customXml/itemProps2.xml><?xml version="1.0" encoding="utf-8"?>
<ds:datastoreItem xmlns:ds="http://schemas.openxmlformats.org/officeDocument/2006/customXml" ds:itemID="{8543C4BA-9240-4BEC-A5EF-3DBEA76F008C}">
  <ds:schemaRefs>
    <ds:schemaRef ds:uri="http://schemas.microsoft.com/sharepoint/v3/contenttype/forms"/>
  </ds:schemaRefs>
</ds:datastoreItem>
</file>

<file path=customXml/itemProps3.xml><?xml version="1.0" encoding="utf-8"?>
<ds:datastoreItem xmlns:ds="http://schemas.openxmlformats.org/officeDocument/2006/customXml" ds:itemID="{2482788E-8422-4DE9-AF30-E30E7FA5C296}"/>
</file>

<file path=customXml/itemProps4.xml><?xml version="1.0" encoding="utf-8"?>
<ds:datastoreItem xmlns:ds="http://schemas.openxmlformats.org/officeDocument/2006/customXml" ds:itemID="{B1CE42DE-0776-471E-AE7B-231A5BFA586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354</Words>
  <Characters>2209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Blaster Certification</vt:lpstr>
    </vt:vector>
  </TitlesOfParts>
  <Company> EPPC</Company>
  <LinksUpToDate>false</LinksUpToDate>
  <CharactersWithSpaces>2558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Blaster Certification Requirements</dc:title>
  <dc:subject/>
  <dc:creator>DNR</dc:creator>
  <cp:keywords/>
  <dc:description/>
  <cp:lastModifiedBy>Lemmon, Zach R (EEC)</cp:lastModifiedBy>
  <cp:revision>2</cp:revision>
  <dcterms:created xsi:type="dcterms:W3CDTF">2026-03-09T13:25:00Z</dcterms:created>
  <dcterms:modified xsi:type="dcterms:W3CDTF">2026-03-09T13:25:00Z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CopySource">
    <vt:lpwstr>http://dmre.ky.gov/Explosives and Blasting Branch/Documents/Blaster Certification.doc</vt:lpwstr>
  </property>
  <property fmtid="{D5CDD505-2E9C-101B-9397-08002B2CF9AE}" pid="3" name="Order">
    <vt:lpwstr>2800.00000000000</vt:lpwstr>
  </property>
  <property fmtid="{D5CDD505-2E9C-101B-9397-08002B2CF9AE}" pid="4" name="TemplateUrl">
    <vt:lpwstr/>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ntentTypeId">
    <vt:lpwstr>0x0101003088836DAACC41449DD4859025F341B0</vt:lpwstr>
  </property>
</Properties>
</file>